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DF0FD" w14:textId="387AE7B9" w:rsidR="008D6950" w:rsidRPr="002D776C" w:rsidRDefault="004F2FC3" w:rsidP="008D6950">
      <w:pPr>
        <w:jc w:val="center"/>
        <w:rPr>
          <w:rFonts w:ascii="Georgia" w:hAnsi="Georgia"/>
          <w:b/>
          <w:bCs/>
        </w:rPr>
      </w:pPr>
      <w:r>
        <w:rPr>
          <w:rFonts w:ascii="Georgia" w:hAnsi="Georgia"/>
          <w:b/>
          <w:bCs/>
        </w:rPr>
        <w:t>Monadnock Center for Violence Prevention (MCVP)</w:t>
      </w:r>
    </w:p>
    <w:p w14:paraId="32F2C7E9" w14:textId="24212173" w:rsidR="008D6950" w:rsidRPr="002D776C" w:rsidRDefault="008D6950" w:rsidP="008D6950">
      <w:pPr>
        <w:jc w:val="center"/>
        <w:rPr>
          <w:rFonts w:ascii="Georgia" w:hAnsi="Georgia"/>
          <w:b/>
          <w:bCs/>
        </w:rPr>
      </w:pPr>
      <w:r w:rsidRPr="002D776C">
        <w:rPr>
          <w:rFonts w:ascii="Georgia" w:hAnsi="Georgia"/>
          <w:b/>
          <w:bCs/>
        </w:rPr>
        <w:t>Development</w:t>
      </w:r>
      <w:r w:rsidR="002257FE">
        <w:rPr>
          <w:rFonts w:ascii="Georgia" w:hAnsi="Georgia"/>
          <w:b/>
          <w:bCs/>
        </w:rPr>
        <w:t xml:space="preserve"> Manager/</w:t>
      </w:r>
      <w:r w:rsidRPr="002D776C">
        <w:rPr>
          <w:rFonts w:ascii="Georgia" w:hAnsi="Georgia"/>
          <w:b/>
          <w:bCs/>
        </w:rPr>
        <w:t>Director</w:t>
      </w:r>
    </w:p>
    <w:p w14:paraId="6E01E8EF" w14:textId="77777777" w:rsidR="008D6950" w:rsidRDefault="008D6950" w:rsidP="008D6950"/>
    <w:p w14:paraId="54308B61" w14:textId="11A53E38" w:rsidR="008D6950" w:rsidRDefault="008D6950" w:rsidP="008D6950">
      <w:r w:rsidRPr="002D776C">
        <w:rPr>
          <w:b/>
          <w:bCs/>
        </w:rPr>
        <w:t>Position:</w:t>
      </w:r>
      <w:r>
        <w:t xml:space="preserve"> </w:t>
      </w:r>
      <w:r w:rsidR="002257FE">
        <w:t xml:space="preserve"> This position is indicated at a middle-management level, </w:t>
      </w:r>
      <w:r w:rsidR="00BD16B7">
        <w:t>however,</w:t>
      </w:r>
      <w:r w:rsidR="002257FE">
        <w:t xml:space="preserve"> based on qualifications and experience, could be considered for director-level</w:t>
      </w:r>
      <w:r w:rsidR="00DC1DC6">
        <w:t>.</w:t>
      </w:r>
      <w:r>
        <w:t xml:space="preserve"> Reporting to and in partnership with the Executive Director, the Development Director will spearhead development efforts to help build and sustain growth for MCVP.</w:t>
      </w:r>
    </w:p>
    <w:p w14:paraId="6FC3C237" w14:textId="66DDF23C" w:rsidR="008D6950" w:rsidRDefault="008D6950" w:rsidP="008D6950">
      <w:r w:rsidRPr="0015115E">
        <w:rPr>
          <w:b/>
          <w:bCs/>
        </w:rPr>
        <w:t>Purpose:</w:t>
      </w:r>
      <w:r>
        <w:t xml:space="preserve">  Further the mission of MCVP to end violence in our community through direct services and education.  Research and write grant proposals for local, corporate, foundation, state, and federal grants.   Create and implement a comprehensive development strategy by collaborating with the Board of Directors’ Development Committee and the Executive Director.  </w:t>
      </w:r>
      <w:r w:rsidR="00BD16B7">
        <w:t xml:space="preserve">Ensure </w:t>
      </w:r>
      <w:r>
        <w:t xml:space="preserve">a brand design and </w:t>
      </w:r>
      <w:r w:rsidR="000A5A0F">
        <w:t>voice</w:t>
      </w:r>
      <w:r>
        <w:t xml:space="preserve"> to use across all marketing, </w:t>
      </w:r>
      <w:r w:rsidR="0015115E">
        <w:t>newsletters,</w:t>
      </w:r>
      <w:r>
        <w:t xml:space="preserve"> and social </w:t>
      </w:r>
      <w:r w:rsidR="00E876CB">
        <w:t>media platforms</w:t>
      </w:r>
      <w:r w:rsidR="000A5A0F">
        <w:t>.  Establish relationships with key donors, corporate</w:t>
      </w:r>
      <w:r w:rsidR="0064223A">
        <w:t>,</w:t>
      </w:r>
      <w:r w:rsidR="000A5A0F">
        <w:t xml:space="preserve"> and philanthropic leaders.  </w:t>
      </w:r>
      <w:r>
        <w:t xml:space="preserve"> </w:t>
      </w:r>
      <w:r w:rsidR="000A5A0F">
        <w:t xml:space="preserve">Manage aspects of annual fundraising activities, including annual appeals, special event fundraising, planned-giving </w:t>
      </w:r>
      <w:r w:rsidR="0015115E">
        <w:t>programs,</w:t>
      </w:r>
      <w:r w:rsidR="000A5A0F">
        <w:t xml:space="preserve"> and major gift campaigns.  Identify, </w:t>
      </w:r>
      <w:r w:rsidR="0015115E">
        <w:t>solicit,</w:t>
      </w:r>
      <w:r w:rsidR="000A5A0F">
        <w:t xml:space="preserve"> and cultivate donor prospects</w:t>
      </w:r>
      <w:r w:rsidR="008606C9">
        <w:t xml:space="preserve"> in partnership with </w:t>
      </w:r>
      <w:r w:rsidR="002257FE">
        <w:t>the Executive</w:t>
      </w:r>
      <w:r w:rsidR="008606C9">
        <w:t xml:space="preserve"> Director.</w:t>
      </w:r>
    </w:p>
    <w:p w14:paraId="043C1BDE" w14:textId="42C5291D" w:rsidR="00E876CB" w:rsidRPr="0015115E" w:rsidRDefault="00E876CB" w:rsidP="008D6950">
      <w:pPr>
        <w:rPr>
          <w:b/>
          <w:bCs/>
        </w:rPr>
      </w:pPr>
      <w:r w:rsidRPr="0015115E">
        <w:rPr>
          <w:b/>
          <w:bCs/>
        </w:rPr>
        <w:t>Major Responsibilities:</w:t>
      </w:r>
    </w:p>
    <w:p w14:paraId="0DBF333F" w14:textId="16F21A74" w:rsidR="00E876CB" w:rsidRDefault="00E876CB" w:rsidP="00E876CB">
      <w:pPr>
        <w:pStyle w:val="ListParagraph"/>
        <w:numPr>
          <w:ilvl w:val="0"/>
          <w:numId w:val="1"/>
        </w:numPr>
      </w:pPr>
      <w:r>
        <w:t>Develop and execute MCVP annual fundraising plan, including individual, foundation</w:t>
      </w:r>
      <w:r w:rsidR="0064223A">
        <w:t>,</w:t>
      </w:r>
      <w:r>
        <w:t xml:space="preserve"> and corporate giving and grants (local, </w:t>
      </w:r>
      <w:r w:rsidR="002257FE">
        <w:t>state,</w:t>
      </w:r>
      <w:r>
        <w:t xml:space="preserve"> and federal)</w:t>
      </w:r>
      <w:r w:rsidR="0064223A">
        <w:t>.</w:t>
      </w:r>
    </w:p>
    <w:p w14:paraId="116B588C" w14:textId="765B611B" w:rsidR="00E876CB" w:rsidRDefault="00E876CB" w:rsidP="00E876CB">
      <w:pPr>
        <w:pStyle w:val="ListParagraph"/>
        <w:numPr>
          <w:ilvl w:val="0"/>
          <w:numId w:val="1"/>
        </w:numPr>
      </w:pPr>
      <w:r>
        <w:t>Manage</w:t>
      </w:r>
      <w:r w:rsidR="008606C9">
        <w:t xml:space="preserve"> MCVP’s CRM,</w:t>
      </w:r>
      <w:r>
        <w:t xml:space="preserve"> </w:t>
      </w:r>
      <w:r w:rsidR="008606C9">
        <w:t xml:space="preserve">Network </w:t>
      </w:r>
      <w:proofErr w:type="gramStart"/>
      <w:r w:rsidR="008606C9">
        <w:t>For</w:t>
      </w:r>
      <w:proofErr w:type="gramEnd"/>
      <w:r w:rsidR="008606C9">
        <w:t xml:space="preserve"> Good, a</w:t>
      </w:r>
      <w:r>
        <w:t xml:space="preserve">nd collaborate with Business Manager and Data Entry Specialist.  </w:t>
      </w:r>
    </w:p>
    <w:p w14:paraId="6E244150" w14:textId="24FC937E" w:rsidR="00E876CB" w:rsidRDefault="00DF05C0" w:rsidP="00E876CB">
      <w:pPr>
        <w:pStyle w:val="ListParagraph"/>
        <w:numPr>
          <w:ilvl w:val="0"/>
          <w:numId w:val="1"/>
        </w:numPr>
      </w:pPr>
      <w:r>
        <w:t>Develop and maintain ongoing relationships with major donors.</w:t>
      </w:r>
    </w:p>
    <w:p w14:paraId="5989069F" w14:textId="02A236BF" w:rsidR="00DF05C0" w:rsidRDefault="00DF05C0" w:rsidP="00E876CB">
      <w:pPr>
        <w:pStyle w:val="ListParagraph"/>
        <w:numPr>
          <w:ilvl w:val="0"/>
          <w:numId w:val="1"/>
        </w:numPr>
      </w:pPr>
      <w:r>
        <w:t xml:space="preserve">Create and implement, in partnership with Board of Director’s Development </w:t>
      </w:r>
      <w:r w:rsidR="008606C9">
        <w:t xml:space="preserve">Committee and Executive Director, </w:t>
      </w:r>
      <w:r>
        <w:t>a strategy for large, sustained base of annual donors.</w:t>
      </w:r>
    </w:p>
    <w:p w14:paraId="4669073C" w14:textId="6729B929" w:rsidR="00DF05C0" w:rsidRDefault="00DF05C0" w:rsidP="00DF05C0">
      <w:pPr>
        <w:pStyle w:val="ListParagraph"/>
        <w:numPr>
          <w:ilvl w:val="0"/>
          <w:numId w:val="1"/>
        </w:numPr>
      </w:pPr>
      <w:r>
        <w:t>Oversee organization of special events and fundraising efforts.</w:t>
      </w:r>
    </w:p>
    <w:p w14:paraId="36752102" w14:textId="70B747E3" w:rsidR="00DF05C0" w:rsidRDefault="00DF05C0" w:rsidP="00DF05C0">
      <w:pPr>
        <w:pStyle w:val="ListParagraph"/>
        <w:numPr>
          <w:ilvl w:val="0"/>
          <w:numId w:val="1"/>
        </w:numPr>
      </w:pPr>
      <w:proofErr w:type="gramStart"/>
      <w:r>
        <w:t>Attend</w:t>
      </w:r>
      <w:proofErr w:type="gramEnd"/>
      <w:r>
        <w:t xml:space="preserve"> </w:t>
      </w:r>
      <w:r w:rsidR="00AB283E">
        <w:t>Participating Membership Council (</w:t>
      </w:r>
      <w:r>
        <w:t>PMC</w:t>
      </w:r>
      <w:r w:rsidR="00AB283E">
        <w:t>)</w:t>
      </w:r>
      <w:r>
        <w:t xml:space="preserve"> Development meetings through N</w:t>
      </w:r>
      <w:r w:rsidR="00AB283E">
        <w:t xml:space="preserve">ew </w:t>
      </w:r>
      <w:r>
        <w:t>H</w:t>
      </w:r>
      <w:r w:rsidR="00AB283E">
        <w:t xml:space="preserve">ampshire </w:t>
      </w:r>
      <w:r>
        <w:t>C</w:t>
      </w:r>
      <w:r w:rsidR="00AB283E">
        <w:t xml:space="preserve">oalition </w:t>
      </w:r>
      <w:r>
        <w:t>A</w:t>
      </w:r>
      <w:r w:rsidR="00AB283E">
        <w:t xml:space="preserve">gainst </w:t>
      </w:r>
      <w:r>
        <w:t>D</w:t>
      </w:r>
      <w:r w:rsidR="00AB283E">
        <w:t xml:space="preserve">omestic and </w:t>
      </w:r>
      <w:r>
        <w:t>S</w:t>
      </w:r>
      <w:r w:rsidR="00AB283E">
        <w:t xml:space="preserve">exual </w:t>
      </w:r>
      <w:r>
        <w:t>V</w:t>
      </w:r>
      <w:r w:rsidR="00AB283E">
        <w:t>iolence (NHCADSV)</w:t>
      </w:r>
      <w:r>
        <w:t xml:space="preserve"> and </w:t>
      </w:r>
      <w:r w:rsidR="002D776C">
        <w:t>community-based</w:t>
      </w:r>
      <w:r>
        <w:t xml:space="preserve"> programs to expand the outreach efforts of MCVP.</w:t>
      </w:r>
    </w:p>
    <w:p w14:paraId="305C6E33" w14:textId="7BA8BA23" w:rsidR="00DF05C0" w:rsidRDefault="00DF05C0" w:rsidP="00DF05C0">
      <w:pPr>
        <w:pStyle w:val="ListParagraph"/>
        <w:numPr>
          <w:ilvl w:val="0"/>
          <w:numId w:val="1"/>
        </w:numPr>
      </w:pPr>
      <w:r>
        <w:t xml:space="preserve">Practice trauma informed behaviors in the office and when representing MCVP in the </w:t>
      </w:r>
      <w:r w:rsidR="002D776C">
        <w:t>community.</w:t>
      </w:r>
    </w:p>
    <w:p w14:paraId="43E474FE" w14:textId="6D67B081" w:rsidR="00DF05C0" w:rsidRDefault="00DF05C0" w:rsidP="00DF05C0">
      <w:pPr>
        <w:pStyle w:val="ListParagraph"/>
        <w:numPr>
          <w:ilvl w:val="0"/>
          <w:numId w:val="1"/>
        </w:numPr>
      </w:pPr>
      <w:r>
        <w:t xml:space="preserve">Complete 40 hours of </w:t>
      </w:r>
      <w:r w:rsidR="00AB283E">
        <w:t>“Foundations of Advocacy”</w:t>
      </w:r>
      <w:r>
        <w:t xml:space="preserve"> training through NHCADSV in accordance with NH RSA 173C.</w:t>
      </w:r>
    </w:p>
    <w:p w14:paraId="037EACE5" w14:textId="77517C03" w:rsidR="00DF05C0" w:rsidRPr="002D776C" w:rsidRDefault="00DF05C0" w:rsidP="00DF05C0">
      <w:pPr>
        <w:rPr>
          <w:b/>
          <w:bCs/>
        </w:rPr>
      </w:pPr>
      <w:r w:rsidRPr="002D776C">
        <w:rPr>
          <w:b/>
          <w:bCs/>
        </w:rPr>
        <w:lastRenderedPageBreak/>
        <w:t>Qualifications:</w:t>
      </w:r>
    </w:p>
    <w:p w14:paraId="5E854439" w14:textId="13C432F2" w:rsidR="0064223A" w:rsidRDefault="00BD16B7" w:rsidP="00DF05C0">
      <w:pPr>
        <w:pStyle w:val="ListParagraph"/>
        <w:numPr>
          <w:ilvl w:val="0"/>
          <w:numId w:val="2"/>
        </w:numPr>
      </w:pPr>
      <w:proofErr w:type="gramStart"/>
      <w:r>
        <w:t>Bachelor’s or Master’s</w:t>
      </w:r>
      <w:proofErr w:type="gramEnd"/>
      <w:r w:rsidR="00EF4AC8">
        <w:t xml:space="preserve"> degree in a relevant discipline, such as Marketing, Communications, Psychology, Nonprofit Management, etc. </w:t>
      </w:r>
    </w:p>
    <w:p w14:paraId="48F51908" w14:textId="1C24538E" w:rsidR="00DF05C0" w:rsidRDefault="00EF4AC8" w:rsidP="00DF05C0">
      <w:pPr>
        <w:pStyle w:val="ListParagraph"/>
        <w:numPr>
          <w:ilvl w:val="0"/>
          <w:numId w:val="2"/>
        </w:numPr>
      </w:pPr>
      <w:r>
        <w:t>1-5 years’ e</w:t>
      </w:r>
      <w:r w:rsidR="00DF05C0">
        <w:t xml:space="preserve">xperience in a leadership position, ideally in a non-profit organization, </w:t>
      </w:r>
      <w:r w:rsidR="002D776C">
        <w:t>foundation,</w:t>
      </w:r>
      <w:r w:rsidR="00DF05C0">
        <w:t xml:space="preserve"> or government agency.</w:t>
      </w:r>
    </w:p>
    <w:p w14:paraId="24A27EBD" w14:textId="26A5545E" w:rsidR="0015115E" w:rsidRDefault="00BD16B7" w:rsidP="00DF05C0">
      <w:pPr>
        <w:pStyle w:val="ListParagraph"/>
        <w:numPr>
          <w:ilvl w:val="0"/>
          <w:numId w:val="2"/>
        </w:numPr>
      </w:pPr>
      <w:r>
        <w:t>Understanding of the principles and practices of nonprofit development and marketing.</w:t>
      </w:r>
    </w:p>
    <w:p w14:paraId="582CF2FC" w14:textId="4A313B00" w:rsidR="002D776C" w:rsidRDefault="002D776C" w:rsidP="00DF05C0">
      <w:pPr>
        <w:pStyle w:val="ListParagraph"/>
        <w:numPr>
          <w:ilvl w:val="0"/>
          <w:numId w:val="2"/>
        </w:numPr>
      </w:pPr>
      <w:r>
        <w:t>Passionate about</w:t>
      </w:r>
      <w:r w:rsidR="008606C9">
        <w:t xml:space="preserve"> and able to clearly articulate</w:t>
      </w:r>
      <w:r>
        <w:t xml:space="preserve"> MCVP’s mission and role in the community</w:t>
      </w:r>
      <w:r w:rsidR="00AB283E">
        <w:t>.</w:t>
      </w:r>
    </w:p>
    <w:p w14:paraId="383B2419" w14:textId="541AF7D4" w:rsidR="008606C9" w:rsidRDefault="008606C9" w:rsidP="00DF05C0">
      <w:pPr>
        <w:pStyle w:val="ListParagraph"/>
        <w:numPr>
          <w:ilvl w:val="0"/>
          <w:numId w:val="2"/>
        </w:numPr>
      </w:pPr>
      <w:r>
        <w:t xml:space="preserve">Knowledge of basic principles of domestic violence, </w:t>
      </w:r>
      <w:r w:rsidR="0064223A">
        <w:t>s</w:t>
      </w:r>
      <w:r>
        <w:t xml:space="preserve">exual </w:t>
      </w:r>
      <w:r w:rsidR="0064223A">
        <w:t>a</w:t>
      </w:r>
      <w:r>
        <w:t>ssault, stalking, and human trafficking</w:t>
      </w:r>
      <w:r w:rsidR="0064223A">
        <w:t>.</w:t>
      </w:r>
    </w:p>
    <w:p w14:paraId="4C55CA74" w14:textId="432BD3E9" w:rsidR="002D776C" w:rsidRDefault="002D776C" w:rsidP="00DF05C0">
      <w:pPr>
        <w:pStyle w:val="ListParagraph"/>
        <w:numPr>
          <w:ilvl w:val="0"/>
          <w:numId w:val="2"/>
        </w:numPr>
      </w:pPr>
      <w:r>
        <w:t>Creative, compassionate team player.</w:t>
      </w:r>
    </w:p>
    <w:p w14:paraId="64D770A6" w14:textId="3B402473" w:rsidR="002D776C" w:rsidRDefault="00BD16B7" w:rsidP="00DF05C0">
      <w:pPr>
        <w:pStyle w:val="ListParagraph"/>
        <w:numPr>
          <w:ilvl w:val="0"/>
          <w:numId w:val="2"/>
        </w:numPr>
      </w:pPr>
      <w:r>
        <w:t xml:space="preserve">History of promoting diversity, equity, inclusion, and belonging in the workplace. </w:t>
      </w:r>
    </w:p>
    <w:p w14:paraId="66207E48" w14:textId="445D4D09" w:rsidR="00DF05C0" w:rsidRDefault="0064223A" w:rsidP="00DF05C0">
      <w:pPr>
        <w:pStyle w:val="ListParagraph"/>
        <w:numPr>
          <w:ilvl w:val="0"/>
          <w:numId w:val="2"/>
        </w:numPr>
      </w:pPr>
      <w:r>
        <w:t>A</w:t>
      </w:r>
      <w:r w:rsidR="00DF05C0">
        <w:t>bility to multitask and prioritize.</w:t>
      </w:r>
    </w:p>
    <w:p w14:paraId="6E2240AF" w14:textId="77777777" w:rsidR="0015115E" w:rsidRDefault="002D776C" w:rsidP="0015115E">
      <w:r w:rsidRPr="002D776C">
        <w:rPr>
          <w:b/>
          <w:bCs/>
        </w:rPr>
        <w:t>Skills:</w:t>
      </w:r>
    </w:p>
    <w:p w14:paraId="0E20A738" w14:textId="6207446D" w:rsidR="0015115E" w:rsidRDefault="0015115E" w:rsidP="0015115E">
      <w:pPr>
        <w:pStyle w:val="ListParagraph"/>
        <w:numPr>
          <w:ilvl w:val="0"/>
          <w:numId w:val="5"/>
        </w:numPr>
      </w:pPr>
      <w:r>
        <w:t>Strong communication skills</w:t>
      </w:r>
      <w:r w:rsidR="008606C9">
        <w:t xml:space="preserve">, </w:t>
      </w:r>
      <w:r w:rsidR="0064223A">
        <w:t xml:space="preserve">including </w:t>
      </w:r>
      <w:r>
        <w:t>creative writing talent</w:t>
      </w:r>
      <w:r w:rsidR="008606C9">
        <w:t>s</w:t>
      </w:r>
      <w:r w:rsidR="0064223A">
        <w:t>,</w:t>
      </w:r>
      <w:r w:rsidR="008606C9">
        <w:t xml:space="preserve"> and </w:t>
      </w:r>
      <w:r w:rsidR="0064223A">
        <w:t>delivering</w:t>
      </w:r>
      <w:r w:rsidR="002257FE">
        <w:t xml:space="preserve"> </w:t>
      </w:r>
      <w:r w:rsidR="008606C9">
        <w:t>presentation</w:t>
      </w:r>
      <w:r w:rsidR="002257FE">
        <w:t>s.</w:t>
      </w:r>
    </w:p>
    <w:p w14:paraId="73F195F4" w14:textId="6C204E61" w:rsidR="002D776C" w:rsidRDefault="002D776C" w:rsidP="0015115E">
      <w:pPr>
        <w:pStyle w:val="ListParagraph"/>
        <w:numPr>
          <w:ilvl w:val="0"/>
          <w:numId w:val="5"/>
        </w:numPr>
      </w:pPr>
      <w:r>
        <w:t>Proficient in Microsoft and Adobe products</w:t>
      </w:r>
      <w:r w:rsidR="00C06AE6">
        <w:t>.</w:t>
      </w:r>
    </w:p>
    <w:p w14:paraId="27CD5702" w14:textId="75947E6F" w:rsidR="0015115E" w:rsidRDefault="0015115E" w:rsidP="0015115E">
      <w:pPr>
        <w:pStyle w:val="ListParagraph"/>
        <w:numPr>
          <w:ilvl w:val="0"/>
          <w:numId w:val="5"/>
        </w:numPr>
      </w:pPr>
      <w:r>
        <w:t xml:space="preserve">Experience with </w:t>
      </w:r>
      <w:r w:rsidR="002257FE">
        <w:t xml:space="preserve">Network for Good and/or other </w:t>
      </w:r>
      <w:r>
        <w:t>CRM</w:t>
      </w:r>
      <w:r w:rsidR="002257FE">
        <w:t>s</w:t>
      </w:r>
      <w:r w:rsidR="00C06AE6">
        <w:t>.</w:t>
      </w:r>
    </w:p>
    <w:p w14:paraId="37181114" w14:textId="18448BA4" w:rsidR="002D776C" w:rsidRDefault="0015115E" w:rsidP="0015115E">
      <w:pPr>
        <w:rPr>
          <w:b/>
          <w:bCs/>
        </w:rPr>
      </w:pPr>
      <w:r w:rsidRPr="0015115E">
        <w:rPr>
          <w:b/>
          <w:bCs/>
        </w:rPr>
        <w:t>Benefits:</w:t>
      </w:r>
    </w:p>
    <w:p w14:paraId="78FEA4E4" w14:textId="75890A2F" w:rsidR="0015115E" w:rsidRPr="0015115E" w:rsidRDefault="0015115E" w:rsidP="0015115E">
      <w:pPr>
        <w:pStyle w:val="ListParagraph"/>
        <w:numPr>
          <w:ilvl w:val="0"/>
          <w:numId w:val="6"/>
        </w:numPr>
      </w:pPr>
      <w:r w:rsidRPr="0015115E">
        <w:t xml:space="preserve">Health and dental insurance (to begin after 3 months) </w:t>
      </w:r>
    </w:p>
    <w:p w14:paraId="36246422" w14:textId="6478A8FE" w:rsidR="0015115E" w:rsidRPr="0015115E" w:rsidRDefault="0015115E" w:rsidP="0015115E">
      <w:pPr>
        <w:pStyle w:val="ListParagraph"/>
        <w:numPr>
          <w:ilvl w:val="0"/>
          <w:numId w:val="6"/>
        </w:numPr>
      </w:pPr>
      <w:r w:rsidRPr="0015115E">
        <w:t>Retirement contribution (upon completion of first year)</w:t>
      </w:r>
    </w:p>
    <w:p w14:paraId="61BB68E8" w14:textId="3573F6F2" w:rsidR="0015115E" w:rsidRPr="0015115E" w:rsidRDefault="0015115E" w:rsidP="0015115E">
      <w:pPr>
        <w:pStyle w:val="ListParagraph"/>
        <w:numPr>
          <w:ilvl w:val="0"/>
          <w:numId w:val="6"/>
        </w:numPr>
      </w:pPr>
      <w:r w:rsidRPr="0015115E">
        <w:t>4 weeks paid vacation per year (1 week per quarter)</w:t>
      </w:r>
    </w:p>
    <w:p w14:paraId="3E22F4E6" w14:textId="79843E0A" w:rsidR="0015115E" w:rsidRDefault="0015115E" w:rsidP="0015115E">
      <w:r w:rsidRPr="0015115E">
        <w:rPr>
          <w:b/>
          <w:bCs/>
        </w:rPr>
        <w:t>Compensation:</w:t>
      </w:r>
      <w:r>
        <w:rPr>
          <w:b/>
          <w:bCs/>
        </w:rPr>
        <w:t xml:space="preserve">  </w:t>
      </w:r>
      <w:r w:rsidR="00C06AE6">
        <w:t>Manager: $44,720 - $62,000</w:t>
      </w:r>
      <w:r w:rsidRPr="0015115E">
        <w:t xml:space="preserve"> per year paid biweekly.</w:t>
      </w:r>
    </w:p>
    <w:p w14:paraId="5EFD617E" w14:textId="5BA6EB49" w:rsidR="00C06AE6" w:rsidRPr="0015115E" w:rsidRDefault="00C06AE6" w:rsidP="0015115E">
      <w:r>
        <w:tab/>
      </w:r>
      <w:r>
        <w:tab/>
        <w:t xml:space="preserve">       Director: $55,000 - $75,000 per year paid biweekly.</w:t>
      </w:r>
    </w:p>
    <w:p w14:paraId="7129B6E7" w14:textId="77777777" w:rsidR="0015115E" w:rsidRDefault="0015115E" w:rsidP="0015115E"/>
    <w:p w14:paraId="065B3A38" w14:textId="77777777" w:rsidR="00DF05C0" w:rsidRDefault="00DF05C0" w:rsidP="00DF05C0">
      <w:pPr>
        <w:pStyle w:val="ListParagraph"/>
      </w:pPr>
    </w:p>
    <w:p w14:paraId="1B30D5E6" w14:textId="47F6F486" w:rsidR="00DF05C0" w:rsidRDefault="00DF05C0" w:rsidP="00DF05C0"/>
    <w:sectPr w:rsidR="00DF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47EF5"/>
    <w:multiLevelType w:val="hybridMultilevel"/>
    <w:tmpl w:val="90C8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352E"/>
    <w:multiLevelType w:val="hybridMultilevel"/>
    <w:tmpl w:val="C78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278D2"/>
    <w:multiLevelType w:val="hybridMultilevel"/>
    <w:tmpl w:val="B41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2AEB"/>
    <w:multiLevelType w:val="hybridMultilevel"/>
    <w:tmpl w:val="6FE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C1FD6"/>
    <w:multiLevelType w:val="hybridMultilevel"/>
    <w:tmpl w:val="298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775AB"/>
    <w:multiLevelType w:val="hybridMultilevel"/>
    <w:tmpl w:val="FDD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447468">
    <w:abstractNumId w:val="4"/>
  </w:num>
  <w:num w:numId="2" w16cid:durableId="1602448179">
    <w:abstractNumId w:val="3"/>
  </w:num>
  <w:num w:numId="3" w16cid:durableId="2001499993">
    <w:abstractNumId w:val="5"/>
  </w:num>
  <w:num w:numId="4" w16cid:durableId="842550900">
    <w:abstractNumId w:val="0"/>
  </w:num>
  <w:num w:numId="5" w16cid:durableId="1377702664">
    <w:abstractNumId w:val="2"/>
  </w:num>
  <w:num w:numId="6" w16cid:durableId="132370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50"/>
    <w:rsid w:val="000A5A0F"/>
    <w:rsid w:val="0015115E"/>
    <w:rsid w:val="002257FE"/>
    <w:rsid w:val="002D776C"/>
    <w:rsid w:val="004F2FC3"/>
    <w:rsid w:val="0064223A"/>
    <w:rsid w:val="008606C9"/>
    <w:rsid w:val="008D6950"/>
    <w:rsid w:val="00AB283E"/>
    <w:rsid w:val="00BD16B7"/>
    <w:rsid w:val="00C06AE6"/>
    <w:rsid w:val="00DC1DC6"/>
    <w:rsid w:val="00DF05C0"/>
    <w:rsid w:val="00E876CB"/>
    <w:rsid w:val="00E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37DB"/>
  <w15:chartTrackingRefBased/>
  <w15:docId w15:val="{8BB724AA-07E1-4787-BFE5-84A6A2D6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9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69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69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69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69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69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69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69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69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69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9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9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9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9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9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9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950"/>
    <w:rPr>
      <w:rFonts w:eastAsiaTheme="majorEastAsia" w:cstheme="majorBidi"/>
      <w:color w:val="272727" w:themeColor="text1" w:themeTint="D8"/>
    </w:rPr>
  </w:style>
  <w:style w:type="paragraph" w:styleId="Title">
    <w:name w:val="Title"/>
    <w:basedOn w:val="Normal"/>
    <w:next w:val="Normal"/>
    <w:link w:val="TitleChar"/>
    <w:uiPriority w:val="10"/>
    <w:qFormat/>
    <w:rsid w:val="008D69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9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9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69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950"/>
    <w:pPr>
      <w:spacing w:before="160"/>
      <w:jc w:val="center"/>
    </w:pPr>
    <w:rPr>
      <w:i/>
      <w:iCs/>
      <w:color w:val="404040" w:themeColor="text1" w:themeTint="BF"/>
    </w:rPr>
  </w:style>
  <w:style w:type="character" w:customStyle="1" w:styleId="QuoteChar">
    <w:name w:val="Quote Char"/>
    <w:basedOn w:val="DefaultParagraphFont"/>
    <w:link w:val="Quote"/>
    <w:uiPriority w:val="29"/>
    <w:rsid w:val="008D6950"/>
    <w:rPr>
      <w:i/>
      <w:iCs/>
      <w:color w:val="404040" w:themeColor="text1" w:themeTint="BF"/>
    </w:rPr>
  </w:style>
  <w:style w:type="paragraph" w:styleId="ListParagraph">
    <w:name w:val="List Paragraph"/>
    <w:basedOn w:val="Normal"/>
    <w:uiPriority w:val="34"/>
    <w:qFormat/>
    <w:rsid w:val="008D6950"/>
    <w:pPr>
      <w:ind w:left="720"/>
      <w:contextualSpacing/>
    </w:pPr>
  </w:style>
  <w:style w:type="character" w:styleId="IntenseEmphasis">
    <w:name w:val="Intense Emphasis"/>
    <w:basedOn w:val="DefaultParagraphFont"/>
    <w:uiPriority w:val="21"/>
    <w:qFormat/>
    <w:rsid w:val="008D6950"/>
    <w:rPr>
      <w:i/>
      <w:iCs/>
      <w:color w:val="0F4761" w:themeColor="accent1" w:themeShade="BF"/>
    </w:rPr>
  </w:style>
  <w:style w:type="paragraph" w:styleId="IntenseQuote">
    <w:name w:val="Intense Quote"/>
    <w:basedOn w:val="Normal"/>
    <w:next w:val="Normal"/>
    <w:link w:val="IntenseQuoteChar"/>
    <w:uiPriority w:val="30"/>
    <w:qFormat/>
    <w:rsid w:val="008D69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6950"/>
    <w:rPr>
      <w:i/>
      <w:iCs/>
      <w:color w:val="0F4761" w:themeColor="accent1" w:themeShade="BF"/>
    </w:rPr>
  </w:style>
  <w:style w:type="character" w:styleId="IntenseReference">
    <w:name w:val="Intense Reference"/>
    <w:basedOn w:val="DefaultParagraphFont"/>
    <w:uiPriority w:val="32"/>
    <w:qFormat/>
    <w:rsid w:val="008D6950"/>
    <w:rPr>
      <w:b/>
      <w:bCs/>
      <w:smallCaps/>
      <w:color w:val="0F4761" w:themeColor="accent1" w:themeShade="BF"/>
      <w:spacing w:val="5"/>
    </w:rPr>
  </w:style>
  <w:style w:type="character" w:styleId="CommentReference">
    <w:name w:val="annotation reference"/>
    <w:basedOn w:val="DefaultParagraphFont"/>
    <w:uiPriority w:val="99"/>
    <w:semiHidden/>
    <w:unhideWhenUsed/>
    <w:rsid w:val="00AB283E"/>
    <w:rPr>
      <w:sz w:val="16"/>
      <w:szCs w:val="16"/>
    </w:rPr>
  </w:style>
  <w:style w:type="paragraph" w:styleId="CommentText">
    <w:name w:val="annotation text"/>
    <w:basedOn w:val="Normal"/>
    <w:link w:val="CommentTextChar"/>
    <w:uiPriority w:val="99"/>
    <w:unhideWhenUsed/>
    <w:rsid w:val="00AB283E"/>
    <w:pPr>
      <w:spacing w:line="240" w:lineRule="auto"/>
    </w:pPr>
    <w:rPr>
      <w:sz w:val="20"/>
      <w:szCs w:val="20"/>
    </w:rPr>
  </w:style>
  <w:style w:type="character" w:customStyle="1" w:styleId="CommentTextChar">
    <w:name w:val="Comment Text Char"/>
    <w:basedOn w:val="DefaultParagraphFont"/>
    <w:link w:val="CommentText"/>
    <w:uiPriority w:val="99"/>
    <w:rsid w:val="00AB283E"/>
    <w:rPr>
      <w:sz w:val="20"/>
      <w:szCs w:val="20"/>
    </w:rPr>
  </w:style>
  <w:style w:type="paragraph" w:styleId="CommentSubject">
    <w:name w:val="annotation subject"/>
    <w:basedOn w:val="CommentText"/>
    <w:next w:val="CommentText"/>
    <w:link w:val="CommentSubjectChar"/>
    <w:uiPriority w:val="99"/>
    <w:semiHidden/>
    <w:unhideWhenUsed/>
    <w:rsid w:val="00AB283E"/>
    <w:rPr>
      <w:b/>
      <w:bCs/>
    </w:rPr>
  </w:style>
  <w:style w:type="character" w:customStyle="1" w:styleId="CommentSubjectChar">
    <w:name w:val="Comment Subject Char"/>
    <w:basedOn w:val="CommentTextChar"/>
    <w:link w:val="CommentSubject"/>
    <w:uiPriority w:val="99"/>
    <w:semiHidden/>
    <w:rsid w:val="00AB2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Director</dc:creator>
  <cp:keywords/>
  <dc:description/>
  <cp:lastModifiedBy>Development Director</cp:lastModifiedBy>
  <cp:revision>2</cp:revision>
  <dcterms:created xsi:type="dcterms:W3CDTF">2024-04-03T17:45:00Z</dcterms:created>
  <dcterms:modified xsi:type="dcterms:W3CDTF">2024-04-03T17:45:00Z</dcterms:modified>
</cp:coreProperties>
</file>